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46" w:rsidRPr="00D84246" w:rsidRDefault="00D84246" w:rsidP="00D84246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ПОЯСНИТЕЛЬНАЯ ЗАПИСКА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Рабочая программа составлена в соответствии с  авторской программой Н.И. Быковой, М.Д. Поспеловой «Английский язык».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Данная Рабочая программа предназначена для 4 класса общеобразовательных учреждений и составлена в соответствии с требованиями российских стандартов языкового образования.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Цели и задачи курса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На изучение английского языка в начальной школе отводится 204 учебных часа, соответственно по 68 часов ежегодно. В процессе изучения английского языка согласно Примерным программам реализуются следующие </w:t>
      </w: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цели: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формирование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умения общаться на английском языке на элементарном уровне с учётом речевых возможностей и потребностей младших школьников в устной (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аудирование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и говорение) и письменной (чтение и письмо) формах;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      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приобщение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развитие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общеучебных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умений; развитие мотивации к дальнейшему овладению английским языком;</w:t>
      </w:r>
    </w:p>
    <w:p w:rsidR="00D84246" w:rsidRPr="00D84246" w:rsidRDefault="00D84246" w:rsidP="00D8424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воспитание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и разностороннее развитие младшего школьника средствами английского языка;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Исходя из сформулированных выше целей, изучение английского языка в начальной школе направлено на решение следующих </w:t>
      </w: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задач: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формирование представлений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расширение лингвистического кругозора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обеспечение коммуникативно-психологической адаптации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развитие личностных качеств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lastRenderedPageBreak/>
        <w:t>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развитие эмоциональной сферы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детей в процессе обучающих игр, учебных спектаклей с использованием английского языка;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      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приобщение младших школьников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к новому социальному опыту за счёт     проигрывания на английском языке различных ролей в игровых ситуациях, типичных для семейного, бытового и учебного общения;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• 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развитие познавательных способностей,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аудиоприложением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мультимедийным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приложением и т. д.), умением работать в паре, в группе.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Развитие языковых навыков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 должны:</w:t>
      </w:r>
    </w:p>
    <w:p w:rsidR="00D84246" w:rsidRPr="00D84246" w:rsidRDefault="00D84246" w:rsidP="00D8424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соотносить новые слова с предметами, изображенными на картинках в учебнике, раздаточном материале и на плакатах;</w:t>
      </w:r>
    </w:p>
    <w:p w:rsidR="00D84246" w:rsidRPr="00D84246" w:rsidRDefault="00D84246" w:rsidP="00D8424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соблюдать правила произношения и соответствующую интонацию;</w:t>
      </w:r>
    </w:p>
    <w:p w:rsidR="00D84246" w:rsidRPr="00D84246" w:rsidRDefault="00D84246" w:rsidP="00D8424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общаться со своими одноклассниками на английском языке: обмениваться простой информацией на бытовые темы, такие, как «Семь и друзья», «Рабочий день», «Покупки», «День рождения», «Каникулы» и т.д.;</w:t>
      </w:r>
    </w:p>
    <w:p w:rsidR="00D84246" w:rsidRPr="00D84246" w:rsidRDefault="00D84246" w:rsidP="00D8424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понимать (со зрительной опорой) аудиозаписи диалогов, коротких высказываний и т.д.;</w:t>
      </w:r>
    </w:p>
    <w:p w:rsidR="00D84246" w:rsidRPr="00D84246" w:rsidRDefault="00D84246" w:rsidP="00D8424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овладеть навыками устной речи, воспроизводить по образцу короткие высказывания;</w:t>
      </w:r>
    </w:p>
    <w:p w:rsidR="00D84246" w:rsidRPr="00D84246" w:rsidRDefault="00D84246" w:rsidP="00D8424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читать вслух небольшие тексты, построенные на изученном языковом материале;</w:t>
      </w:r>
    </w:p>
    <w:p w:rsidR="00D84246" w:rsidRPr="00D84246" w:rsidRDefault="00D84246" w:rsidP="00D8424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читать про себя, понимать основное содержание небольших текстов, включающих отдельные новые слова;</w:t>
      </w:r>
    </w:p>
    <w:p w:rsidR="00D84246" w:rsidRPr="00D84246" w:rsidRDefault="00D84246" w:rsidP="00D8424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писать с опорой на образец короткие сочинения и другие виды работ.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Развитие умения «Учись учиться»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должны:</w:t>
      </w:r>
    </w:p>
    <w:p w:rsidR="00D84246" w:rsidRPr="00D84246" w:rsidRDefault="00D84246" w:rsidP="00D8424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быстро просматривать тексты и диалоги, чтобы найти необходимую информацию;</w:t>
      </w:r>
    </w:p>
    <w:p w:rsidR="00D84246" w:rsidRPr="00D84246" w:rsidRDefault="00D84246" w:rsidP="00D8424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иметь мотивацию к самостоятельному чтению на английском языке благодаря сюжетным диалогам, сказке, забавным комиксам и т.д.;</w:t>
      </w:r>
    </w:p>
    <w:p w:rsidR="00D84246" w:rsidRPr="00D84246" w:rsidRDefault="00D84246" w:rsidP="00D8424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совершенствовать навыки письма;</w:t>
      </w:r>
    </w:p>
    <w:p w:rsidR="00D84246" w:rsidRPr="00D84246" w:rsidRDefault="00D84246" w:rsidP="00D8424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lastRenderedPageBreak/>
        <w:t>становиться более ответственными, пополняя свой языковой портфель, и вести записи о выполненных работах в разделе «Языковой паспорт»;</w:t>
      </w:r>
    </w:p>
    <w:p w:rsidR="00D84246" w:rsidRPr="00D84246" w:rsidRDefault="00D84246" w:rsidP="00D8424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оценивать свои успехи в изучении языка, используя таблицы и карточки самооценки, делая в них записи, развивая таким образом умение работать самостоятельно.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На изучение предмета в четвертом классе по учебному плану отводится 2 часа в неделю (68 часов в году). Резервные уроки заменены на «Анализ проверочной работы. Повторение. Настоящее простое и длительное время» в модуле 4 и «Развитие навыков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аудирования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и говорения. Праздники. Повторение. Прошедшее простое время» в модуле 8. Рабочая программа соответствует авторской программе Н.И. Быковой, М.Д. Поспеловой «Английский язык» полностью.</w:t>
      </w:r>
    </w:p>
    <w:tbl>
      <w:tblPr>
        <w:tblW w:w="12345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4333"/>
        <w:gridCol w:w="4014"/>
        <w:gridCol w:w="3998"/>
      </w:tblGrid>
      <w:tr w:rsidR="00D84246" w:rsidRPr="00D84246" w:rsidTr="00D8424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Тема раздела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Кол-во часов авторской программы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Кол-во часов рабочей программы</w:t>
            </w:r>
          </w:p>
        </w:tc>
      </w:tr>
      <w:tr w:rsidR="00D84246" w:rsidRPr="00D84246" w:rsidTr="00D8424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numPr>
                <w:ilvl w:val="0"/>
                <w:numId w:val="5"/>
              </w:num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Знакомство.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1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1</w:t>
            </w:r>
          </w:p>
        </w:tc>
      </w:tr>
      <w:tr w:rsidR="00D84246" w:rsidRPr="00D84246" w:rsidTr="00D8424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numPr>
                <w:ilvl w:val="0"/>
                <w:numId w:val="6"/>
              </w:num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Я и моя семья.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18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18</w:t>
            </w:r>
          </w:p>
        </w:tc>
      </w:tr>
      <w:tr w:rsidR="00D84246" w:rsidRPr="00D84246" w:rsidTr="00D8424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numPr>
                <w:ilvl w:val="0"/>
                <w:numId w:val="7"/>
              </w:num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Мир моих увлечений.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16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16</w:t>
            </w:r>
          </w:p>
        </w:tc>
      </w:tr>
      <w:tr w:rsidR="00D84246" w:rsidRPr="00D84246" w:rsidTr="00D8424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numPr>
                <w:ilvl w:val="0"/>
                <w:numId w:val="8"/>
              </w:num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Я и мои друзья.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6</w:t>
            </w:r>
          </w:p>
        </w:tc>
      </w:tr>
      <w:tr w:rsidR="00D84246" w:rsidRPr="00D84246" w:rsidTr="00D8424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numPr>
                <w:ilvl w:val="0"/>
                <w:numId w:val="9"/>
              </w:num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Моя школа.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2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2</w:t>
            </w:r>
          </w:p>
        </w:tc>
      </w:tr>
      <w:tr w:rsidR="00D84246" w:rsidRPr="00D84246" w:rsidTr="00D8424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numPr>
                <w:ilvl w:val="0"/>
                <w:numId w:val="10"/>
              </w:num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Мир вокруг меня.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8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8</w:t>
            </w:r>
          </w:p>
        </w:tc>
      </w:tr>
      <w:tr w:rsidR="00D84246" w:rsidRPr="00D84246" w:rsidTr="00D84246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numPr>
                <w:ilvl w:val="0"/>
                <w:numId w:val="11"/>
              </w:num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Страны изучаемого языка.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17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hideMark/>
          </w:tcPr>
          <w:p w:rsidR="00D84246" w:rsidRPr="00D84246" w:rsidRDefault="00D84246" w:rsidP="00D8424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</w:pPr>
            <w:r w:rsidRPr="00D84246">
              <w:rPr>
                <w:rFonts w:ascii="Arial" w:hAnsi="Arial" w:cs="Arial"/>
                <w:color w:val="000000"/>
                <w:sz w:val="24"/>
                <w:szCs w:val="21"/>
                <w:lang w:eastAsia="ru-RU"/>
              </w:rPr>
              <w:t>17</w:t>
            </w:r>
          </w:p>
        </w:tc>
      </w:tr>
    </w:tbl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Количество контрольных работ – 8. </w:t>
      </w: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                                                                 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из них: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проверочная – 3;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контрольная работа – 2;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административная контрольная работа – 3.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Минимальные требования к уровню подготовки выпускников 4 класса: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Коммуникативные умения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lastRenderedPageBreak/>
        <w:t>Говорение</w:t>
      </w:r>
    </w:p>
    <w:p w:rsidR="00D84246" w:rsidRPr="00D84246" w:rsidRDefault="00D84246" w:rsidP="00D84246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Диалогическая форма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 уметь вести:</w:t>
      </w:r>
    </w:p>
    <w:p w:rsidR="00D84246" w:rsidRPr="00D84246" w:rsidRDefault="00D84246" w:rsidP="00D84246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этикетные диалоги в типичных ситуациях бытового, учебно-трудового и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мужкультурного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общения;</w:t>
      </w:r>
    </w:p>
    <w:p w:rsidR="00D84246" w:rsidRPr="00D84246" w:rsidRDefault="00D84246" w:rsidP="00D84246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диалог-расспрос (запрос информации и ответ на него);</w:t>
      </w:r>
    </w:p>
    <w:p w:rsidR="00D84246" w:rsidRPr="00D84246" w:rsidRDefault="00D84246" w:rsidP="00D84246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диалог-побуждение к действию.</w:t>
      </w:r>
    </w:p>
    <w:p w:rsidR="00D84246" w:rsidRPr="00D84246" w:rsidRDefault="00D84246" w:rsidP="00D8424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Монологическая форма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 уметь пользоваться:</w:t>
      </w:r>
    </w:p>
    <w:p w:rsidR="00D84246" w:rsidRPr="00D84246" w:rsidRDefault="00D84246" w:rsidP="00D8424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основными коммуникативными типами речи: описанием, сообщением, рассказом, характеристикой (персонажей).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proofErr w:type="spellStart"/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>Аудирование</w:t>
      </w:r>
      <w:proofErr w:type="spellEnd"/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 воспринимать на слух и понимать:</w:t>
      </w:r>
    </w:p>
    <w:p w:rsidR="00D84246" w:rsidRPr="00D84246" w:rsidRDefault="00D84246" w:rsidP="00D84246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речь учителя и одноклассников в процессе общения на уроке;</w:t>
      </w:r>
    </w:p>
    <w:p w:rsidR="00D84246" w:rsidRPr="00D84246" w:rsidRDefault="00D84246" w:rsidP="00D84246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небольшие доступные тексты в аудиозаписи, построенные на изученном языковом материале.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>Чтение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 читать:</w:t>
      </w:r>
    </w:p>
    <w:p w:rsidR="00D84246" w:rsidRPr="00D84246" w:rsidRDefault="00D84246" w:rsidP="00D84246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вслух небольшие тексты, построенные на изученном языковом материале;</w:t>
      </w:r>
    </w:p>
    <w:p w:rsidR="00D84246" w:rsidRPr="00D84246" w:rsidRDefault="00D84246" w:rsidP="00D84246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действие, и т.д.).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>Письмо 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 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 владеть:</w:t>
      </w:r>
    </w:p>
    <w:p w:rsidR="00D84246" w:rsidRPr="00D84246" w:rsidRDefault="00D84246" w:rsidP="00D8424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техникой письма (графикой, каллиграфией, орфографией);</w:t>
      </w:r>
    </w:p>
    <w:p w:rsidR="00D84246" w:rsidRPr="00D84246" w:rsidRDefault="00D84246" w:rsidP="00D8424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основами письменной речи: писать с опорой на образец поздравления с праздником, короткое личное письмо.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lastRenderedPageBreak/>
        <w:t>Языковой материал и действия с ним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>Графика, каллиграфия, орфография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должны:</w:t>
      </w:r>
    </w:p>
    <w:p w:rsidR="00D84246" w:rsidRPr="00D84246" w:rsidRDefault="00D84246" w:rsidP="00D8424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писать буквы алфавита и знать их последовательность;</w:t>
      </w:r>
    </w:p>
    <w:p w:rsidR="00D84246" w:rsidRPr="00D84246" w:rsidRDefault="00D84246" w:rsidP="00D8424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применять основные правила орфографии при письме;</w:t>
      </w:r>
    </w:p>
    <w:p w:rsidR="00D84246" w:rsidRPr="00D84246" w:rsidRDefault="00D84246" w:rsidP="00D8424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применять основные правила чтения.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>Фонетическая сторона речи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должны:</w:t>
      </w:r>
    </w:p>
    <w:p w:rsidR="00D84246" w:rsidRPr="00D84246" w:rsidRDefault="00D84246" w:rsidP="00D84246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адекватно произносить все звуки английского языка: соблюдать долготу и краткость гласных; не оглушать звонкие согласные в конце слов; не смягчать согласные перед гласными;</w:t>
      </w:r>
    </w:p>
    <w:p w:rsidR="00D84246" w:rsidRPr="00D84246" w:rsidRDefault="00D84246" w:rsidP="00D84246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узнавать звуки английской транскрипции и воспроизводить звуки, соответствующие им;</w:t>
      </w:r>
    </w:p>
    <w:p w:rsidR="00D84246" w:rsidRPr="00D84246" w:rsidRDefault="00D84246" w:rsidP="00D84246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соблюдать нормативное словесное и фразовое ударение, членение предложения на смысловые группы;</w:t>
      </w:r>
    </w:p>
    <w:p w:rsidR="00D84246" w:rsidRPr="00D84246" w:rsidRDefault="00D84246" w:rsidP="00D84246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определять на слух интонацию предложений различных коммуникативных типов (утвердительного, вопросительного и побудительного), предложений с однородными членами и овладеть соответствующей интонацией.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>Лексическая сторона речи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должны:</w:t>
      </w:r>
    </w:p>
    <w:p w:rsidR="00D84246" w:rsidRPr="00D84246" w:rsidRDefault="00D84246" w:rsidP="00D84246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использовать в устной и письменной речи лексические единицы, обслуживающие ситуации общения в пределах тематики начального этапа;</w:t>
      </w:r>
    </w:p>
    <w:p w:rsidR="00D84246" w:rsidRPr="00D84246" w:rsidRDefault="00D84246" w:rsidP="00D84246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ориентироваться в некоторых способах словообразования: аффиксации, словосложении, конверсии (без употребления терминов);</w:t>
      </w:r>
    </w:p>
    <w:p w:rsidR="00D84246" w:rsidRPr="00D84246" w:rsidRDefault="00D84246" w:rsidP="00D84246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узнавать на слух и при чтении наиболее употребительные интернациональные слова (названия видов спорта, профессий, предметов быта).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>Грамматическая сторона речи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Учащиеся должны правильно употреблять: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lastRenderedPageBreak/>
        <w:t>артикли (неопределенный, определенный, нулевой) в пределах наиболее распространенных случаев их употребления;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существительные в единственном и множественном числе, исчисляемые и неисчисляемые существительные, существительные в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Possessive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case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правильные и неправильные глаголы;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глагол-связку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to</w:t>
      </w:r>
      <w:proofErr w:type="spellEnd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 xml:space="preserve"> 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be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; вспомогательный глагол 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to</w:t>
      </w:r>
      <w:proofErr w:type="spellEnd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 xml:space="preserve"> 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do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; модальные глаголы 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can</w:t>
      </w:r>
      <w:proofErr w:type="spellEnd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may</w:t>
      </w:r>
      <w:proofErr w:type="spellEnd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must</w:t>
      </w:r>
      <w:proofErr w:type="spellEnd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would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; глаголы в действительном залоге в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Present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Future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Past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simple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местоимения (личные, притяжательные, вопросительные, указательные), неопределенные местоимения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some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и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any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для обозначения некоторого количества вещества/предметов;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качественные прилагательные в положительной, сравнительной и превосходной степенях, в том числе и исключения;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количественные и порядковые числительные до 100;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простые предлоги места и направления, сочинительные союзы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and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и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but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основные коммуникативные типы простого предложения: повествовательное, вопросительное, побудительное;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общие и специальные вопросы, вопросительные слова: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what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who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when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where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why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how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порядок слов в английском предложении, утвердительные и отрицательные предложения;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предложения с глагольным, составным именным и составным глагольным (в том числе с модальными глаголами</w:t>
      </w:r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 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can</w:t>
      </w:r>
      <w:proofErr w:type="spellEnd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may</w:t>
      </w:r>
      <w:proofErr w:type="spellEnd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 xml:space="preserve">, </w:t>
      </w:r>
      <w:proofErr w:type="spellStart"/>
      <w:r w:rsidRPr="00D84246">
        <w:rPr>
          <w:rFonts w:ascii="Arial" w:hAnsi="Arial" w:cs="Arial"/>
          <w:i/>
          <w:iCs/>
          <w:color w:val="000000"/>
          <w:sz w:val="24"/>
          <w:szCs w:val="21"/>
          <w:lang w:eastAsia="ru-RU"/>
        </w:rPr>
        <w:t>must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 ) сказуемым;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некоторые формы безличных предложений в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Present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simple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val="en-US"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предложения</w:t>
      </w:r>
      <w:r w:rsidRPr="00D84246">
        <w:rPr>
          <w:rFonts w:ascii="Arial" w:hAnsi="Arial" w:cs="Arial"/>
          <w:color w:val="000000"/>
          <w:sz w:val="24"/>
          <w:szCs w:val="21"/>
          <w:lang w:val="en-US" w:eastAsia="ru-RU"/>
        </w:rPr>
        <w:t xml:space="preserve"> 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с</w:t>
      </w:r>
      <w:r w:rsidRPr="00D84246">
        <w:rPr>
          <w:rFonts w:ascii="Arial" w:hAnsi="Arial" w:cs="Arial"/>
          <w:color w:val="000000"/>
          <w:sz w:val="24"/>
          <w:szCs w:val="21"/>
          <w:lang w:val="en-US" w:eastAsia="ru-RU"/>
        </w:rPr>
        <w:t xml:space="preserve"> 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оборотами</w:t>
      </w:r>
      <w:r w:rsidRPr="00D84246">
        <w:rPr>
          <w:rFonts w:ascii="Arial" w:hAnsi="Arial" w:cs="Arial"/>
          <w:color w:val="000000"/>
          <w:sz w:val="24"/>
          <w:szCs w:val="21"/>
          <w:lang w:val="en-US" w:eastAsia="ru-RU"/>
        </w:rPr>
        <w:t xml:space="preserve"> there is/ there are 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в</w:t>
      </w:r>
      <w:r w:rsidRPr="00D84246">
        <w:rPr>
          <w:rFonts w:ascii="Arial" w:hAnsi="Arial" w:cs="Arial"/>
          <w:color w:val="000000"/>
          <w:sz w:val="24"/>
          <w:szCs w:val="21"/>
          <w:lang w:val="en-US" w:eastAsia="ru-RU"/>
        </w:rPr>
        <w:t xml:space="preserve"> Present simple;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простые распространенные предложения, предложения с однородными членами;</w:t>
      </w:r>
    </w:p>
    <w:p w:rsidR="00D84246" w:rsidRPr="00D84246" w:rsidRDefault="00D84246" w:rsidP="00D8424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сложносочиненные предложения с сочинительными союзами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and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и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but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proofErr w:type="spellStart"/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>Социокультурная</w:t>
      </w:r>
      <w:proofErr w:type="spellEnd"/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 xml:space="preserve"> осведомленность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В процессе обучения иностранному языку в начальной школе учащиеся знакомятся: с названиями стран изучаемого языка; некоторыми литературными персонажами популярных детских произведений; сюжетами некоторых популярных сказок, а также небольшими произведениями детского фольклора (стихов, песен) на иностранном языке; элементарными формами речевого и неречевого поведения, принятыми в странах изучаемого языка.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lastRenderedPageBreak/>
        <w:t>Специальные учебные умения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Младшие школьники овладевают следующими специальными (предметными) учебными умениями и навыками:</w:t>
      </w:r>
    </w:p>
    <w:p w:rsidR="00D84246" w:rsidRPr="00D84246" w:rsidRDefault="00D84246" w:rsidP="00D8424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пользоваться двуязычным словарем учебника (в том числе транскрипцией);</w:t>
      </w:r>
    </w:p>
    <w:p w:rsidR="00D84246" w:rsidRPr="00D84246" w:rsidRDefault="00D84246" w:rsidP="00D8424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пользоваться справочным материалом, представленным в виде таблиц, схем, правил;</w:t>
      </w:r>
    </w:p>
    <w:p w:rsidR="00D84246" w:rsidRPr="00D84246" w:rsidRDefault="00D84246" w:rsidP="00D8424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вести словарь (словарную тетрадь);</w:t>
      </w:r>
    </w:p>
    <w:p w:rsidR="00D84246" w:rsidRPr="00D84246" w:rsidRDefault="00D84246" w:rsidP="00D8424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систематизировать слова, например по тематическому принципу;</w:t>
      </w:r>
    </w:p>
    <w:p w:rsidR="00D84246" w:rsidRPr="00D84246" w:rsidRDefault="00D84246" w:rsidP="00D8424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пользоваться языковой догадкой, например при опознавании интернационализмов;</w:t>
      </w:r>
    </w:p>
    <w:p w:rsidR="00D84246" w:rsidRPr="00D84246" w:rsidRDefault="00D84246" w:rsidP="00D8424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делать обобщения на основе структурно-функциональных схем простого предложения;</w:t>
      </w:r>
    </w:p>
    <w:p w:rsidR="00D84246" w:rsidRPr="00D84246" w:rsidRDefault="00D84246" w:rsidP="00D8424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опознавать грамматические явления, отсутствующие в родном языке, например артикли.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proofErr w:type="spellStart"/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>Общеучебные</w:t>
      </w:r>
      <w:proofErr w:type="spellEnd"/>
      <w:r w:rsidRPr="00D84246">
        <w:rPr>
          <w:rFonts w:ascii="Arial" w:hAnsi="Arial" w:cs="Arial"/>
          <w:b/>
          <w:bCs/>
          <w:i/>
          <w:iCs/>
          <w:color w:val="000000"/>
          <w:sz w:val="24"/>
          <w:szCs w:val="21"/>
          <w:lang w:eastAsia="ru-RU"/>
        </w:rPr>
        <w:t xml:space="preserve"> умения и универсальные учебные действия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В процессе изучения курса «Иностранный язык» младшие школьники:</w:t>
      </w:r>
    </w:p>
    <w:p w:rsidR="00D84246" w:rsidRPr="00D84246" w:rsidRDefault="00D84246" w:rsidP="00D84246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т.п.);</w:t>
      </w:r>
    </w:p>
    <w:p w:rsidR="00D84246" w:rsidRPr="00D84246" w:rsidRDefault="00D84246" w:rsidP="00D84246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овладевают более разнообразными приемами раскрытия значения слова, используя словообразовательные элементы; синонимы; антонимы; контекст;</w:t>
      </w:r>
    </w:p>
    <w:p w:rsidR="00D84246" w:rsidRPr="00D84246" w:rsidRDefault="00D84246" w:rsidP="00D84246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совершенствуют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общеречевые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коммуникативные умения, например, начинать и завершать разговор, используя речевые клише; поддерживать беседу, задавая вопросы и переспрашивая;</w:t>
      </w:r>
    </w:p>
    <w:p w:rsidR="00D84246" w:rsidRPr="00D84246" w:rsidRDefault="00D84246" w:rsidP="00D84246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учатся осуществлять самоанализ, самоконтроль, самооценку.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Общеучебные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и специальные учебные умения, а также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социокультурная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осведомленность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преобретаются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учащимися в процессе формирования коммуникативных умений в основных видах речевой деятельности.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Развитие личности  в системе образования обеспечивается, прежде всего, через формирование </w:t>
      </w:r>
      <w:r w:rsidRPr="00D84246">
        <w:rPr>
          <w:rFonts w:ascii="Arial" w:hAnsi="Arial" w:cs="Arial"/>
          <w:b/>
          <w:bCs/>
          <w:color w:val="000000"/>
          <w:sz w:val="24"/>
          <w:szCs w:val="21"/>
          <w:lang w:eastAsia="ru-RU"/>
        </w:rPr>
        <w:t>универсальных учебных действий</w:t>
      </w: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, которые выступают инвариантной основой образовательного и воспитательного процесса.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u w:val="single"/>
          <w:lang w:eastAsia="ru-RU"/>
        </w:rPr>
        <w:t>Личностные УУД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lastRenderedPageBreak/>
        <w:t xml:space="preserve"> Освоение общекультурного наследия России и общемирового культурного наследия; ориентация в системе моральных норм и ценностей, особенностях социальных отношений и взаимодействий; 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здоровьесберегающих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 xml:space="preserve"> технологий; уважение к личности и её достоинству, доброжелательное отношение к окружающим, гражданский патриотизм, любовь к Родине, чувство гордости за свою страну; уважение к другим народам России и мира и принятие их, межэтническая толерантность, готовность к равноправному сотрудничеству; потребность в самовыражении и самореализации, социальном признании; умение вести диалог на основе равноправных отношений и взаимного уважения; умение строить жизненные планы с учётом конкретных социально-исторических, политических и экономических условий; готовность к выбору профильного образования; выраженная устойчивая учебно-познавательная мотивация и интерес к учению; готовность к самообразованию и самовоспитанию.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u w:val="single"/>
          <w:lang w:eastAsia="ru-RU"/>
        </w:rPr>
        <w:t>Регулятивные УУД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 Действия  </w:t>
      </w:r>
      <w:proofErr w:type="spellStart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целеполагания</w:t>
      </w:r>
      <w:proofErr w:type="spellEnd"/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, включая постановку новых целей, преобразование практической задачи в познавательную; умение самостоятельно  планировать, анализировать и контролировать условия достижения цели; уметь принимать решения в проблемной ситуации; уметь адекватно самостоятельно оценивать правильность выполнения действия и вносить необходимые коррективы;   выделять альтернативные способы достижения цели и выбирать наиболее эффективный способ; осуществлять познавательную рефлексию в отношении действий по решению учебных и познавательных задач; адекватно оценивать свои возможности достижения цели.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u w:val="single"/>
          <w:lang w:eastAsia="ru-RU"/>
        </w:rPr>
        <w:t>Коммуникативные УУД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t>Формулировать собственное мнение и позицию, аргументировать и координировать её с позициями партнёров при выработке общего решения в совместной деятельности; осуществлять взаимный контроль и оказывать  необходимую взаимопомощь;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работать в группе — 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знать и уметь применять основы коммуникативной рефлексии; использовать адекватные языковые средства для отображения своих чувств, мыслей, мотивов и потребностей; проявлять  инициативу в организации совместного действия; следовать морально-этическим и психологическим принципам общения и сотрудничества на основе уважительного отношения к партнёрам, адекватного межличностного восприятия, в процессе достижения общей цели совместной деятельности.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u w:val="single"/>
          <w:lang w:eastAsia="ru-RU"/>
        </w:rPr>
        <w:t>Познавательные УУД</w:t>
      </w:r>
    </w:p>
    <w:p w:rsidR="00D84246" w:rsidRPr="00D84246" w:rsidRDefault="00D84246" w:rsidP="00D84246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1"/>
          <w:lang w:eastAsia="ru-RU"/>
        </w:rPr>
      </w:pPr>
      <w:r w:rsidRPr="00D84246">
        <w:rPr>
          <w:rFonts w:ascii="Arial" w:hAnsi="Arial" w:cs="Arial"/>
          <w:color w:val="000000"/>
          <w:sz w:val="24"/>
          <w:szCs w:val="21"/>
          <w:lang w:eastAsia="ru-RU"/>
        </w:rPr>
        <w:lastRenderedPageBreak/>
        <w:t>Осуществлять расширенный поиск информации с использованием различных ресурсов;   осуществлять выбор наиболее эффективных способов решения задач; осуществлять сравнение и классификацию, самостоятельно выбирая критерии для указанных логических операций; строить логическое рассуждение, включающее установление причинно-следственных связей; объяснять явления, процессы, связи и отношения, выявляемые в ходе исследования; владеть основами ознакомительного, изучающего, усваивающего и поискового чтения; структурировать тексты, включая умение выделять главное и второстепенное, главную идею текста, выстраивать последовательность описываемых событий; знать и использовать основы рефлексивного чтения; ставить проблему, аргументировать её актуальность;  самостоятельно проводить исследования на основе применения методов наблюдения и эксперимента.</w:t>
      </w:r>
    </w:p>
    <w:p w:rsidR="00291E3F" w:rsidRDefault="00291E3F"/>
    <w:p w:rsidR="00291E3F" w:rsidRPr="0009149F" w:rsidRDefault="00291E3F" w:rsidP="00291E3F">
      <w:pPr>
        <w:rPr>
          <w:rFonts w:ascii="Times New Roman" w:hAnsi="Times New Roman"/>
          <w:b/>
          <w:sz w:val="28"/>
          <w:szCs w:val="28"/>
          <w:u w:val="single"/>
        </w:rPr>
      </w:pPr>
      <w:r w:rsidRPr="0009149F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/>
          <w:b/>
          <w:sz w:val="28"/>
          <w:szCs w:val="28"/>
        </w:rPr>
        <w:t>уроков  английского языка  в 4</w:t>
      </w:r>
      <w:r w:rsidRPr="0009149F">
        <w:rPr>
          <w:rFonts w:ascii="Times New Roman" w:hAnsi="Times New Roman"/>
          <w:b/>
          <w:sz w:val="28"/>
          <w:szCs w:val="28"/>
        </w:rPr>
        <w:t xml:space="preserve"> классе   </w:t>
      </w:r>
      <w:r w:rsidRPr="0009149F">
        <w:rPr>
          <w:rFonts w:ascii="Times New Roman" w:hAnsi="Times New Roman"/>
          <w:sz w:val="28"/>
          <w:szCs w:val="28"/>
        </w:rPr>
        <w:tab/>
      </w:r>
    </w:p>
    <w:tbl>
      <w:tblPr>
        <w:tblpPr w:leftFromText="180" w:rightFromText="180" w:vertAnchor="text" w:tblpX="-181" w:tblpY="1"/>
        <w:tblOverlap w:val="never"/>
        <w:tblW w:w="13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434"/>
        <w:gridCol w:w="1134"/>
        <w:gridCol w:w="850"/>
        <w:gridCol w:w="851"/>
        <w:gridCol w:w="1134"/>
        <w:gridCol w:w="1021"/>
        <w:gridCol w:w="986"/>
        <w:gridCol w:w="1276"/>
        <w:gridCol w:w="1134"/>
      </w:tblGrid>
      <w:tr w:rsidR="00096528" w:rsidTr="00096528">
        <w:trPr>
          <w:trHeight w:val="556"/>
        </w:trPr>
        <w:tc>
          <w:tcPr>
            <w:tcW w:w="817" w:type="dxa"/>
          </w:tcPr>
          <w:p w:rsidR="00096528" w:rsidRPr="001C686A" w:rsidRDefault="00096528" w:rsidP="00C710F3">
            <w:pPr>
              <w:rPr>
                <w:b/>
              </w:rPr>
            </w:pPr>
            <w:r w:rsidRPr="001C686A">
              <w:rPr>
                <w:b/>
              </w:rPr>
              <w:t>№</w:t>
            </w:r>
            <w:proofErr w:type="spellStart"/>
            <w:r w:rsidRPr="001C686A">
              <w:rPr>
                <w:b/>
              </w:rPr>
              <w:t>п</w:t>
            </w:r>
            <w:proofErr w:type="spellEnd"/>
            <w:r w:rsidRPr="001C686A">
              <w:rPr>
                <w:b/>
              </w:rPr>
              <w:t>/</w:t>
            </w:r>
            <w:proofErr w:type="spellStart"/>
            <w:r w:rsidRPr="001C686A">
              <w:rPr>
                <w:b/>
              </w:rPr>
              <w:t>п</w:t>
            </w:r>
            <w:proofErr w:type="spellEnd"/>
          </w:p>
        </w:tc>
        <w:tc>
          <w:tcPr>
            <w:tcW w:w="4434" w:type="dxa"/>
          </w:tcPr>
          <w:p w:rsidR="00096528" w:rsidRPr="001C686A" w:rsidRDefault="00096528" w:rsidP="00C710F3">
            <w:pPr>
              <w:tabs>
                <w:tab w:val="left" w:pos="806"/>
                <w:tab w:val="left" w:pos="860"/>
                <w:tab w:val="left" w:pos="1010"/>
              </w:tabs>
              <w:rPr>
                <w:b/>
              </w:rPr>
            </w:pPr>
            <w:r w:rsidRPr="001C686A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096528" w:rsidRPr="001C686A" w:rsidRDefault="00096528" w:rsidP="00C710F3">
            <w:pPr>
              <w:tabs>
                <w:tab w:val="left" w:pos="1010"/>
              </w:tabs>
              <w:rPr>
                <w:b/>
              </w:rPr>
            </w:pPr>
          </w:p>
          <w:p w:rsidR="00096528" w:rsidRPr="001C686A" w:rsidRDefault="00096528" w:rsidP="00C710F3">
            <w:pPr>
              <w:tabs>
                <w:tab w:val="left" w:pos="1010"/>
              </w:tabs>
              <w:rPr>
                <w:b/>
              </w:rPr>
            </w:pPr>
            <w:r>
              <w:rPr>
                <w:b/>
              </w:rPr>
              <w:t>Кол  час.</w:t>
            </w:r>
          </w:p>
        </w:tc>
        <w:tc>
          <w:tcPr>
            <w:tcW w:w="850" w:type="dxa"/>
          </w:tcPr>
          <w:p w:rsidR="00096528" w:rsidRPr="001C686A" w:rsidRDefault="00096528" w:rsidP="00C710F3">
            <w:pPr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</w:rPr>
              <w:br/>
              <w:t>план</w:t>
            </w:r>
          </w:p>
        </w:tc>
        <w:tc>
          <w:tcPr>
            <w:tcW w:w="851" w:type="dxa"/>
          </w:tcPr>
          <w:p w:rsidR="00096528" w:rsidRPr="001C686A" w:rsidRDefault="00096528" w:rsidP="00C710F3">
            <w:pPr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</w:rPr>
              <w:br/>
              <w:t>факт</w:t>
            </w:r>
          </w:p>
        </w:tc>
        <w:tc>
          <w:tcPr>
            <w:tcW w:w="1134" w:type="dxa"/>
          </w:tcPr>
          <w:p w:rsidR="00096528" w:rsidRPr="001C686A" w:rsidRDefault="00096528" w:rsidP="00C710F3">
            <w:pPr>
              <w:rPr>
                <w:b/>
              </w:rPr>
            </w:pPr>
            <w:r>
              <w:rPr>
                <w:b/>
              </w:rPr>
              <w:t xml:space="preserve"> 4а</w:t>
            </w:r>
          </w:p>
        </w:tc>
        <w:tc>
          <w:tcPr>
            <w:tcW w:w="1021" w:type="dxa"/>
          </w:tcPr>
          <w:p w:rsidR="00096528" w:rsidRPr="001C686A" w:rsidRDefault="00096528" w:rsidP="00C710F3">
            <w:pPr>
              <w:rPr>
                <w:b/>
              </w:rPr>
            </w:pPr>
            <w:r>
              <w:rPr>
                <w:b/>
              </w:rPr>
              <w:t>4б</w:t>
            </w:r>
          </w:p>
        </w:tc>
        <w:tc>
          <w:tcPr>
            <w:tcW w:w="986" w:type="dxa"/>
          </w:tcPr>
          <w:p w:rsidR="00096528" w:rsidRPr="001C686A" w:rsidRDefault="00096528" w:rsidP="00C710F3">
            <w:pPr>
              <w:rPr>
                <w:b/>
              </w:rPr>
            </w:pPr>
            <w:r>
              <w:rPr>
                <w:b/>
              </w:rPr>
              <w:t>4в</w:t>
            </w:r>
          </w:p>
        </w:tc>
        <w:tc>
          <w:tcPr>
            <w:tcW w:w="1276" w:type="dxa"/>
          </w:tcPr>
          <w:p w:rsidR="00096528" w:rsidRPr="001C686A" w:rsidRDefault="00096528" w:rsidP="00C710F3">
            <w:pPr>
              <w:rPr>
                <w:b/>
              </w:rPr>
            </w:pPr>
            <w:r>
              <w:rPr>
                <w:b/>
              </w:rPr>
              <w:t>4г</w:t>
            </w:r>
          </w:p>
        </w:tc>
        <w:tc>
          <w:tcPr>
            <w:tcW w:w="1134" w:type="dxa"/>
          </w:tcPr>
          <w:p w:rsidR="00096528" w:rsidRPr="001C686A" w:rsidRDefault="00096528" w:rsidP="00C710F3">
            <w:pPr>
              <w:rPr>
                <w:b/>
              </w:rPr>
            </w:pPr>
            <w:r>
              <w:rPr>
                <w:b/>
              </w:rPr>
              <w:t>Прим.</w:t>
            </w: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Снова  в  школу. Приветствие.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(с. 4-5)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rPr>
          <w:trHeight w:val="544"/>
        </w:trPr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Снова  в  школу. Мой портфель.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6–8)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Счастливая  семья.  (с.10-11)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Счастливая  семья.  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(с.12-13)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Мойлучшийдруг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с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.14-15)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Мой  лучший  друг. Весело в школе. Артур и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Раскал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!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с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.16-17, 24)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rPr>
          <w:trHeight w:val="572"/>
        </w:trPr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91E3F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  и  три  медведя». (с.18-20)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Города в англоговорящих странах и в России.  (с.21, 142)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Теперь я знаю! (с.22-23)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Контрольная работа 1.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Ветлечебница.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 (с.26-27)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Ветлечебница.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с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8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-2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9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rPr>
          <w:trHeight w:val="53"/>
        </w:trPr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Работаем и играем. 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30-31)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Работаем и играем.  Весело в школе. Артур и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Раскал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! Эпизод 2. 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32-33, 40)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  и  три  медведя». (с.34-36)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Рабочий 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деньДаниэлы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. Кем хотят быть дети в России.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(с.37, 143)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Теперь я знаю!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с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38-39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Контрольная работа 2.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rPr>
          <w:trHeight w:val="611"/>
        </w:trPr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Пиратскийфруктовыйсалат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с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.42-43)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Пиратский  фруктовый  салат. 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(с.44- 45)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Приготовьблюдо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46-47)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Приготовь  блюдо. Весело в школе! Артур и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Раскал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! Эпизод 3.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48-49, 56)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  и три  медведя».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50-52)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Как  приготовить  пудинг? Что бы ты хотел к чаю?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(с.53, 144)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Теперьязнаю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с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54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55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Контрольная работа 3.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Забавные  животные. (с. 58-59)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Забавные  животные. (с. 60-61)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Дикие  животные. (с. 62-63)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Дикие  животные. Весело в школе! Артур и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Раскал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! Эпизод  4.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(с.64-65, 72)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  и  три  медведя». (с.66-68)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Коалы. Животные нуждаются в нашей помощи. (с. 69, 145)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Теперь я знаю!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70-71)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Контрольная работа 4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Чаепитие.  (с. 74-75)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Чаепитие.  (с. 76-77)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Где вы были вчера?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78-79)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Где вы были вчера? Весело в школе! Артур и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Раскал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! Эпизод  5. (с.80-81, 88)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  и  три  медведя». (с. 82-84)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День рождения. День города в России.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с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 85, 146)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Теперь я знаю!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(с.86-87)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Контрольная работа 5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“Заяц и черепаха” (с. 90-91)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“Заяц и черепаха”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(с. 92-93)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Однажды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давным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- давно.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94- 95)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Однажды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давным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- давно. Весело в школе!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Артур и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Раскал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! Эпизод 6. (с.96-97,104)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  и  три  медведя».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(с.98-100)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Американский и английский фольклор. Мир сказок. 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101,147)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Теперьязнаю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с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 1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02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103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Контрольная работа 6.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Самое  лучшее  время.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106- 107)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Самое  лучшее  время. 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108- 109)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Волшебные  моменты. (с.110-111)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rPr>
          <w:trHeight w:val="53"/>
        </w:trPr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Волшебные  моменты.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Весело в школе! Артур и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Раскал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! Эпизод  7.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 112-113,120)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  и  три  медведя». (с.114-116)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Элтонские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  башни. День, который мы помним.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6C8C">
              <w:rPr>
                <w:rFonts w:ascii="Times New Roman" w:hAnsi="Times New Roman"/>
                <w:sz w:val="24"/>
                <w:szCs w:val="24"/>
              </w:rPr>
              <w:t>с</w:t>
            </w:r>
            <w:r w:rsidRPr="00266C8C">
              <w:rPr>
                <w:rFonts w:ascii="Times New Roman" w:hAnsi="Times New Roman"/>
                <w:sz w:val="24"/>
                <w:szCs w:val="24"/>
                <w:lang w:val="en-US"/>
              </w:rPr>
              <w:t>. 117, 148)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Теперь я знаю! (с. 118- 119)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Контрольная работа 7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Все хорошее- впереди!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(с.122-123) 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rPr>
          <w:trHeight w:val="737"/>
        </w:trPr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Все хорошее- впереди!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 (с.124-125) 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Здравствуй,  солнце! (с.126-127)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Здравствуй,  солнце! Весело в школе! Артур и </w:t>
            </w: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раскал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>! Эпизод  8. (с. 128-129, 136)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C8C"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 w:rsidRPr="00266C8C">
              <w:rPr>
                <w:rFonts w:ascii="Times New Roman" w:hAnsi="Times New Roman"/>
                <w:sz w:val="24"/>
                <w:szCs w:val="24"/>
              </w:rPr>
              <w:t xml:space="preserve">  и  три  медведя». (с. 130-132)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Страны и обычаи.  Путешествовать это весело!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lastRenderedPageBreak/>
              <w:t>(с.133, 149)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Теперь я знаю!</w:t>
            </w:r>
          </w:p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(с.134-135)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Контрольная работа 8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28" w:rsidRPr="00266C8C" w:rsidTr="00096528">
        <w:tc>
          <w:tcPr>
            <w:tcW w:w="817" w:type="dxa"/>
          </w:tcPr>
          <w:p w:rsidR="00096528" w:rsidRPr="00266C8C" w:rsidRDefault="00096528" w:rsidP="00C710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528" w:rsidRPr="00266C8C" w:rsidRDefault="00096528" w:rsidP="00C710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1134" w:type="dxa"/>
          </w:tcPr>
          <w:p w:rsidR="00096528" w:rsidRPr="00266C8C" w:rsidRDefault="00096528" w:rsidP="00C71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C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96528" w:rsidRPr="00266C8C" w:rsidRDefault="00096528" w:rsidP="00C710F3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528" w:rsidRPr="00266C8C" w:rsidRDefault="00096528" w:rsidP="00C7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1E3F" w:rsidRPr="00266C8C" w:rsidRDefault="00291E3F" w:rsidP="00291E3F">
      <w:pPr>
        <w:tabs>
          <w:tab w:val="left" w:pos="2096"/>
        </w:tabs>
        <w:rPr>
          <w:rFonts w:ascii="Times New Roman" w:hAnsi="Times New Roman"/>
          <w:sz w:val="24"/>
          <w:szCs w:val="24"/>
        </w:rPr>
      </w:pPr>
    </w:p>
    <w:p w:rsidR="00291E3F" w:rsidRPr="00266C8C" w:rsidRDefault="00291E3F" w:rsidP="00291E3F">
      <w:pPr>
        <w:tabs>
          <w:tab w:val="left" w:pos="2096"/>
        </w:tabs>
        <w:rPr>
          <w:rFonts w:ascii="Times New Roman" w:hAnsi="Times New Roman"/>
          <w:sz w:val="24"/>
          <w:szCs w:val="24"/>
        </w:rPr>
      </w:pPr>
    </w:p>
    <w:p w:rsidR="00291E3F" w:rsidRPr="00266C8C" w:rsidRDefault="00291E3F" w:rsidP="00291E3F">
      <w:pPr>
        <w:tabs>
          <w:tab w:val="left" w:pos="2096"/>
        </w:tabs>
        <w:rPr>
          <w:rFonts w:ascii="Times New Roman" w:hAnsi="Times New Roman"/>
          <w:sz w:val="24"/>
          <w:szCs w:val="24"/>
        </w:rPr>
      </w:pPr>
    </w:p>
    <w:p w:rsidR="00291E3F" w:rsidRPr="00266C8C" w:rsidRDefault="00291E3F" w:rsidP="00291E3F">
      <w:pPr>
        <w:tabs>
          <w:tab w:val="left" w:pos="2096"/>
        </w:tabs>
        <w:rPr>
          <w:rFonts w:ascii="Times New Roman" w:hAnsi="Times New Roman"/>
          <w:sz w:val="24"/>
          <w:szCs w:val="24"/>
        </w:rPr>
      </w:pPr>
    </w:p>
    <w:p w:rsidR="00291E3F" w:rsidRPr="00266C8C" w:rsidRDefault="00291E3F" w:rsidP="00291E3F">
      <w:pPr>
        <w:tabs>
          <w:tab w:val="left" w:pos="2096"/>
        </w:tabs>
        <w:rPr>
          <w:rFonts w:ascii="Times New Roman" w:hAnsi="Times New Roman"/>
          <w:sz w:val="24"/>
          <w:szCs w:val="24"/>
        </w:rPr>
      </w:pPr>
    </w:p>
    <w:p w:rsidR="00291E3F" w:rsidRPr="00630A30" w:rsidRDefault="00291E3F" w:rsidP="00291E3F">
      <w:pPr>
        <w:tabs>
          <w:tab w:val="left" w:pos="2096"/>
        </w:tabs>
      </w:pPr>
    </w:p>
    <w:p w:rsidR="00291E3F" w:rsidRPr="0009149F" w:rsidRDefault="00291E3F" w:rsidP="00291E3F"/>
    <w:p w:rsidR="00291E3F" w:rsidRDefault="00291E3F" w:rsidP="00291E3F">
      <w:pPr>
        <w:rPr>
          <w:rFonts w:ascii="Times New Roman" w:hAnsi="Times New Roman"/>
        </w:rPr>
      </w:pPr>
    </w:p>
    <w:p w:rsidR="00291E3F" w:rsidRDefault="00291E3F" w:rsidP="00291E3F">
      <w:pPr>
        <w:tabs>
          <w:tab w:val="left" w:pos="9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291E3F" w:rsidRPr="0038364D" w:rsidRDefault="00291E3F" w:rsidP="00291E3F">
      <w:pPr>
        <w:rPr>
          <w:rFonts w:ascii="Times New Roman" w:hAnsi="Times New Roman"/>
        </w:rPr>
      </w:pPr>
    </w:p>
    <w:p w:rsidR="004E685E" w:rsidRPr="00291E3F" w:rsidRDefault="004E685E" w:rsidP="00291E3F">
      <w:bookmarkStart w:id="0" w:name="_GoBack"/>
      <w:bookmarkEnd w:id="0"/>
    </w:p>
    <w:sectPr w:rsidR="004E685E" w:rsidRPr="00291E3F" w:rsidSect="00291E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TenCyr-Upr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69AA"/>
    <w:multiLevelType w:val="multilevel"/>
    <w:tmpl w:val="D2302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A6CCA"/>
    <w:multiLevelType w:val="multilevel"/>
    <w:tmpl w:val="8F2AE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9630FD"/>
    <w:multiLevelType w:val="multilevel"/>
    <w:tmpl w:val="44A8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742284"/>
    <w:multiLevelType w:val="multilevel"/>
    <w:tmpl w:val="C450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A36AB"/>
    <w:multiLevelType w:val="multilevel"/>
    <w:tmpl w:val="096A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FD182D"/>
    <w:multiLevelType w:val="multilevel"/>
    <w:tmpl w:val="567C2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B731E2"/>
    <w:multiLevelType w:val="multilevel"/>
    <w:tmpl w:val="E3780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3301EA"/>
    <w:multiLevelType w:val="multilevel"/>
    <w:tmpl w:val="4E9E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217BCE"/>
    <w:multiLevelType w:val="multilevel"/>
    <w:tmpl w:val="D0F0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46386A"/>
    <w:multiLevelType w:val="multilevel"/>
    <w:tmpl w:val="F35EF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9A5D7F"/>
    <w:multiLevelType w:val="multilevel"/>
    <w:tmpl w:val="2D461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F52938"/>
    <w:multiLevelType w:val="multilevel"/>
    <w:tmpl w:val="23D88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337A4E"/>
    <w:multiLevelType w:val="multilevel"/>
    <w:tmpl w:val="CA56F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9C7FCF"/>
    <w:multiLevelType w:val="multilevel"/>
    <w:tmpl w:val="D610E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4C7A2A"/>
    <w:multiLevelType w:val="hybridMultilevel"/>
    <w:tmpl w:val="F02A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4138F"/>
    <w:multiLevelType w:val="multilevel"/>
    <w:tmpl w:val="F5F66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DB6013"/>
    <w:multiLevelType w:val="multilevel"/>
    <w:tmpl w:val="FA46F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2C1517"/>
    <w:multiLevelType w:val="multilevel"/>
    <w:tmpl w:val="9FE6D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5860A4"/>
    <w:multiLevelType w:val="multilevel"/>
    <w:tmpl w:val="9A0C5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C00FA8"/>
    <w:multiLevelType w:val="multilevel"/>
    <w:tmpl w:val="9A4A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546E06"/>
    <w:multiLevelType w:val="multilevel"/>
    <w:tmpl w:val="4656C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743F1A"/>
    <w:multiLevelType w:val="multilevel"/>
    <w:tmpl w:val="0360C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FC01B3"/>
    <w:multiLevelType w:val="multilevel"/>
    <w:tmpl w:val="C5D2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446C04"/>
    <w:multiLevelType w:val="multilevel"/>
    <w:tmpl w:val="4DC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6"/>
  </w:num>
  <w:num w:numId="5">
    <w:abstractNumId w:val="9"/>
  </w:num>
  <w:num w:numId="6">
    <w:abstractNumId w:val="10"/>
  </w:num>
  <w:num w:numId="7">
    <w:abstractNumId w:val="7"/>
  </w:num>
  <w:num w:numId="8">
    <w:abstractNumId w:val="4"/>
  </w:num>
  <w:num w:numId="9">
    <w:abstractNumId w:val="0"/>
  </w:num>
  <w:num w:numId="10">
    <w:abstractNumId w:val="13"/>
  </w:num>
  <w:num w:numId="11">
    <w:abstractNumId w:val="17"/>
  </w:num>
  <w:num w:numId="12">
    <w:abstractNumId w:val="19"/>
  </w:num>
  <w:num w:numId="13">
    <w:abstractNumId w:val="22"/>
  </w:num>
  <w:num w:numId="14">
    <w:abstractNumId w:val="15"/>
  </w:num>
  <w:num w:numId="15">
    <w:abstractNumId w:val="18"/>
  </w:num>
  <w:num w:numId="16">
    <w:abstractNumId w:val="5"/>
  </w:num>
  <w:num w:numId="17">
    <w:abstractNumId w:val="12"/>
  </w:num>
  <w:num w:numId="18">
    <w:abstractNumId w:val="16"/>
  </w:num>
  <w:num w:numId="19">
    <w:abstractNumId w:val="3"/>
  </w:num>
  <w:num w:numId="20">
    <w:abstractNumId w:val="2"/>
  </w:num>
  <w:num w:numId="21">
    <w:abstractNumId w:val="1"/>
  </w:num>
  <w:num w:numId="22">
    <w:abstractNumId w:val="20"/>
  </w:num>
  <w:num w:numId="23">
    <w:abstractNumId w:val="21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420E1"/>
    <w:rsid w:val="00096528"/>
    <w:rsid w:val="00291E3F"/>
    <w:rsid w:val="00481399"/>
    <w:rsid w:val="004E685E"/>
    <w:rsid w:val="008420E1"/>
    <w:rsid w:val="00D84246"/>
    <w:rsid w:val="00E62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3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42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0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2785</Words>
  <Characters>15877</Characters>
  <Application>Microsoft Office Word</Application>
  <DocSecurity>0</DocSecurity>
  <Lines>132</Lines>
  <Paragraphs>37</Paragraphs>
  <ScaleCrop>false</ScaleCrop>
  <Company>SPecialiST RePack</Company>
  <LinksUpToDate>false</LinksUpToDate>
  <CharactersWithSpaces>18625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Ева Куразова</dc:creator>
  <cp:keywords/>
  <dc:description/>
  <cp:lastModifiedBy>ASUS_K</cp:lastModifiedBy>
  <cp:revision>6</cp:revision>
  <dcterms:created xsi:type="dcterms:W3CDTF">2018-08-16T18:14:00Z</dcterms:created>
  <dcterms:modified xsi:type="dcterms:W3CDTF">2018-08-27T21:15:00Z</dcterms:modified>
</cp:coreProperties>
</file>